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Понятие информации. Виды информации. Роль информации в живой природе и в жизни людей. Язык как способ представления информации: естественные и формальные языки. Основные информационные процессы: хранение, передача и обработка информации.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Построение алгоритма (основные алгоритмические структуры) и его реализация в среде учебного исполнителя. Демонстрация полученного алгоритма в среде учебного исполнителя.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2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Измерение информации: содержательный и алфавитный подходы. Единицы измерения информации.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ED57B5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3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Дискретное представление информации: двоичные числа; двоичное кодирование текста в памяти компьютера. Информационный объем текста.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Создание и обработка графических изображений средствами графического редактора. Ввод изображения через сканер или с цифрового фотоаппарата. Простейшая обработка цифрового изображения.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D57B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4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Дискретное представление информации: кодирование цветного изображения в компьютере (растровый подход). Представление и обработка звука и видеоизображения. Понятие мультимедиа.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Работа с файловой системой, с графическим интерфейсом (выполнение стандартных операций с файлами: создание, копирование, переименование, удаление). Организация индивидуального информационного пространства (настройка элементов рабочего стола, проверка на вирусы, использование архиватора).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5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Процесс передачи информации, источник и приемник информации, канал передачи информации. Скорость передачи информации.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 xml:space="preserve">2. Создание </w:t>
      </w:r>
      <w:proofErr w:type="spellStart"/>
      <w:r w:rsidRPr="00ED57B5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ED57B5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на основе шаблонов. Выбор типа разметки слайда, применение шаблона оформления, цветовых схем и эффектов анимации. Показ презентации с использованием автоматической смены слайдов.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6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Понятие алгоритма. Исполнитель алгоритма. Система команд исполнителя (на примере учебного исполнителя). Свойства алгоритма. Способы записи алгоритмов; блок-схемы.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Создание базы данных. Определение структуры базы данных: количество и типы полей, заполнение таблиц (или использование готовых). Организация поиска информации в базах данных. Создание запросов раз ной сложности.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7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Основные алгоритмические структуры: следование, ветвление, цикл; изображение на блок-схемах. Разбиение задачи на подзадачи. Вспомогательные алгоритмы.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Работа с электронной таблицей. Создание таблицы в соответствии с условием задачи, использование функций. Построение диаграмм и графиков по табличным данным.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8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Величины: константы, переменные, типы величин. Присваивание, ввод и вывод величин. Линейные алгоритмы работы с величинами.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Поиск информации в Интернете с применением языка запросов.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9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Логические величины, операции, выражения. Логические выражения в качестве условий в ветвящихся и циклических алгоритмах.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Форматирование текстового документа. Установка параметров страницы, вставка номеров страниц, колонтитулов, гиперссылок, изменение параметров шрифта и абзаца.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10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Представление о программировании: язык программирования (на примере одного из языков высокого уровня); примеры несложных программ с линейной, ветвящейся и циклической структурой.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Работа с архиваторами и антивирусными программами. Создание многотомного архива, использование антивирусных программ.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11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Основные компоненты компьютера, их функциональное назначение и принципы работы. Программный принцип работы компьютера.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Построение алгоритма для обработки величин с реализацией на языке программирования (ветвление, цикл). Отладка программы и получение результатов.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12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Программное обеспечение компьютера, состав и структура. Назначение операционной системы. Командное взаимодействие пользователя с компьютером. Графический пользовательский интерфейс.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 xml:space="preserve">2. Создание </w:t>
      </w:r>
      <w:proofErr w:type="spellStart"/>
      <w:r w:rsidRPr="00ED57B5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ED57B5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на основе шаблонов. Выбор типа разметки слайда, применение шаблона оформления, цветовых схем и эффектов анимации. Демонстрация слайдов с использованием управляющих кнопок.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Билет № 13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Понятие файла и файловой системы организации данных (папка, иерархическая структура, имя файла, тип файла, параметры файла). Основные операции с файлами и папками, выполняемые пользователем. Понятие об архивировании и защите от вирусов.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Организация поиска информации в готовой базе данных с применением составного логического выражения.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14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Информационные ресурсы общества. Основы информационной безопасности, этики и права.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Работа с электронной таблицей. Проведение вычислительного эксперимента в среде электронной таблицы. Решение задачи с использованием электронной таблицы для изменяющихся начальных данных.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15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Технологии работы с текстовыми документами. Текстовые редакторы и процессоры: назначение и возможности. Основные структурные элементы текстового документа. Шрифты, стили, форматы. Основные приемы редактирования документа. Встраиваемые объекты. Понятие гипертекста.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Построение алгоритма и реализация на изучаемом языке программирования или в среде учебного исполнителя. Демонстрация полученного алгоритма в среде учебного исполнителя или отладка программы и получение результатов.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ED5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16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Технологии работы с графической информацией. Растровая и векторная графика. Аппаратные средства ввода и вывода графических изображений. Прикладные программы работы с графикой. Графический редактор. Основные инструменты и режимы работы.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Решение задачи по теме «Системы счисления» на изучаемом языке программирования или с использованием стандартной программы «Калькулятор».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B5" w:rsidRDefault="00ED57B5" w:rsidP="00ED57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7B5" w:rsidRPr="00ED57B5" w:rsidRDefault="00ED57B5" w:rsidP="00A054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Билет № 17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Табличные базы данных (БД): основные понятия (поле, запись, первичный ключ записи); типы данных. Системы управления базами данных и принципы работы с ними. Поиск, удаление и сортировка данных в БД. Условия поиска (логические выражения); порядок и ключи сортировки.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Построение алгоритма для обработки величин с реализацией на языке программирования (ветвление, цикл, линейный массив или вспомогательные алгоритмы). Отладка программы, получение результатов.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A054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18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Технология обработки информации в электронных таблицах (ЭТ). Структура электронной таблицы. Типы данных: числа, формулы, текст. Правила записи формул. Основные встроенные функции. Абсолютные и относительные ссылки. Графическое представление данных.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 xml:space="preserve">2. Построение алгоритма для управления учебным исполнителем (основные алгоритмические структуры). Демонстрация полученного </w:t>
      </w:r>
      <w:proofErr w:type="spellStart"/>
      <w:r w:rsidRPr="00ED57B5">
        <w:rPr>
          <w:rFonts w:ascii="Times New Roman" w:eastAsia="Times New Roman" w:hAnsi="Times New Roman" w:cs="Times New Roman"/>
          <w:sz w:val="28"/>
          <w:szCs w:val="28"/>
        </w:rPr>
        <w:t>алгоритмав</w:t>
      </w:r>
      <w:proofErr w:type="spellEnd"/>
      <w:r w:rsidRPr="00ED57B5">
        <w:rPr>
          <w:rFonts w:ascii="Times New Roman" w:eastAsia="Times New Roman" w:hAnsi="Times New Roman" w:cs="Times New Roman"/>
          <w:sz w:val="28"/>
          <w:szCs w:val="28"/>
        </w:rPr>
        <w:t xml:space="preserve"> среде учебного исполнителя.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A054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19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Основные принципы организации и функционирования компьютерных сетей. Интернет. Информационные ресурсы и сервисы компьютерных сетей: Всемирная паутина, файловые архивы, интерактивное общение. Назначение и возможности электронной почты. Поиск информации в Интернете.</w:t>
      </w:r>
    </w:p>
    <w:p w:rsid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Обработка цифрового изображения в графическом редакторе. Например, устранение дефектов, ретуширование и тоновая коррекция фотографии.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ED57B5" w:rsidRPr="00ED57B5" w:rsidRDefault="00ED57B5" w:rsidP="00A054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20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1. Понятие модели. Информационная модель. Виды информационных моделей (на примерах). Реализация информационных моделей на компьютере. Пример применения электронной таблицы в качестве инструмента математического моделирования.</w:t>
      </w:r>
    </w:p>
    <w:p w:rsidR="00ED57B5" w:rsidRPr="00ED57B5" w:rsidRDefault="00ED57B5" w:rsidP="00ED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B5">
        <w:rPr>
          <w:rFonts w:ascii="Times New Roman" w:eastAsia="Times New Roman" w:hAnsi="Times New Roman" w:cs="Times New Roman"/>
          <w:sz w:val="28"/>
          <w:szCs w:val="28"/>
        </w:rPr>
        <w:t>2. Построение алгоритма для обработки величин с реализацией на языке программирования (линейный массив или вспомогательные алгоритмы).</w:t>
      </w:r>
    </w:p>
    <w:p w:rsidR="0077034D" w:rsidRDefault="0077034D"/>
    <w:sectPr w:rsidR="0077034D" w:rsidSect="00ED57B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B5"/>
    <w:rsid w:val="00620C05"/>
    <w:rsid w:val="0077034D"/>
    <w:rsid w:val="00985909"/>
    <w:rsid w:val="00A054CA"/>
    <w:rsid w:val="00A74144"/>
    <w:rsid w:val="00ED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D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D5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1B2E-7384-49FF-87C5-7C7AD5A5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2010-05-13T05:01:00Z</dcterms:created>
  <dcterms:modified xsi:type="dcterms:W3CDTF">2010-05-13T05:12:00Z</dcterms:modified>
</cp:coreProperties>
</file>